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E7" w:rsidRPr="003C38F4" w:rsidRDefault="007B5DE7" w:rsidP="00E55CC5">
      <w:pPr>
        <w:bidi/>
        <w:ind w:left="-90"/>
        <w:jc w:val="center"/>
        <w:rPr>
          <w:rFonts w:cs="B Titr"/>
          <w:lang w:bidi="fa-IR"/>
        </w:rPr>
      </w:pPr>
      <w:r w:rsidRPr="003C38F4">
        <w:rPr>
          <w:rFonts w:cs="B Titr" w:hint="cs"/>
          <w:rtl/>
          <w:lang w:bidi="fa-IR"/>
        </w:rPr>
        <w:t>بسمه تعالی</w:t>
      </w:r>
    </w:p>
    <w:p w:rsidR="003C38F4" w:rsidRDefault="003C38F4" w:rsidP="003C38F4">
      <w:pPr>
        <w:bidi/>
        <w:ind w:left="-90"/>
        <w:jc w:val="center"/>
        <w:rPr>
          <w:lang w:bidi="fa-IR"/>
        </w:rPr>
      </w:pPr>
    </w:p>
    <w:p w:rsidR="00AA5DC8" w:rsidRDefault="003C38F4" w:rsidP="00AA5DC8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B20674">
        <w:rPr>
          <w:rFonts w:cs="B Titr" w:hint="cs"/>
          <w:b/>
          <w:bCs/>
          <w:sz w:val="24"/>
          <w:szCs w:val="24"/>
          <w:rtl/>
          <w:lang w:bidi="fa-IR"/>
        </w:rPr>
        <w:t xml:space="preserve">مناقصه عمومی </w:t>
      </w:r>
    </w:p>
    <w:p w:rsidR="003C38F4" w:rsidRPr="00B20674" w:rsidRDefault="003C38F4" w:rsidP="00AA5DC8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B20674">
        <w:rPr>
          <w:rFonts w:cs="B Titr" w:hint="cs"/>
          <w:b/>
          <w:bCs/>
          <w:sz w:val="24"/>
          <w:szCs w:val="24"/>
          <w:rtl/>
          <w:lang w:bidi="fa-IR"/>
        </w:rPr>
        <w:t>دو مرحله ای</w:t>
      </w:r>
    </w:p>
    <w:p w:rsidR="003C38F4" w:rsidRDefault="003C38F4" w:rsidP="003C38F4">
      <w:pPr>
        <w:bidi/>
        <w:jc w:val="center"/>
        <w:rPr>
          <w:rFonts w:cs="B Titr"/>
          <w:b/>
          <w:bCs/>
          <w:sz w:val="24"/>
          <w:szCs w:val="24"/>
          <w:lang w:bidi="fa-IR"/>
        </w:rPr>
      </w:pPr>
    </w:p>
    <w:p w:rsidR="003C38F4" w:rsidRPr="00357877" w:rsidRDefault="003C38F4" w:rsidP="0088272D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57877">
        <w:rPr>
          <w:rFonts w:cs="B Nazanin" w:hint="cs"/>
          <w:b/>
          <w:bCs/>
          <w:sz w:val="24"/>
          <w:szCs w:val="24"/>
          <w:rtl/>
          <w:lang w:bidi="fa-IR"/>
        </w:rPr>
        <w:t>فراخوان</w:t>
      </w:r>
      <w:r w:rsidR="009D46BF" w:rsidRPr="00357877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88272D" w:rsidRPr="00D32595">
        <w:rPr>
          <w:rFonts w:cs="B Nazanin" w:hint="cs"/>
          <w:b/>
          <w:bCs/>
          <w:sz w:val="24"/>
          <w:szCs w:val="24"/>
          <w:rtl/>
        </w:rPr>
        <w:t>ارائه خدمات سرویس و نگهداری تأسیسات پژوهشگاه نیرو در سال 1401-1402</w:t>
      </w:r>
    </w:p>
    <w:p w:rsidR="003C38F4" w:rsidRPr="00AE5F76" w:rsidRDefault="003C38F4" w:rsidP="00B249BC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......</w:t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A5DC8">
        <w:rPr>
          <w:rFonts w:cs="B Nazanin" w:hint="cs"/>
          <w:b/>
          <w:bCs/>
          <w:sz w:val="24"/>
          <w:szCs w:val="24"/>
          <w:rtl/>
          <w:lang w:bidi="fa-IR"/>
        </w:rPr>
        <w:t>پژوهشگاه نیرو</w:t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 در نظر </w:t>
      </w:r>
      <w:r w:rsidRPr="009D46BF">
        <w:rPr>
          <w:rFonts w:cs="B Nazanin" w:hint="cs"/>
          <w:b/>
          <w:bCs/>
          <w:sz w:val="24"/>
          <w:szCs w:val="24"/>
          <w:rtl/>
          <w:lang w:bidi="fa-IR"/>
        </w:rPr>
        <w:t xml:space="preserve">دارد </w:t>
      </w:r>
      <w:r w:rsidRPr="00357877">
        <w:rPr>
          <w:rFonts w:cs="B Nazanin" w:hint="cs"/>
          <w:b/>
          <w:bCs/>
          <w:sz w:val="24"/>
          <w:szCs w:val="24"/>
          <w:rtl/>
          <w:lang w:bidi="fa-IR"/>
        </w:rPr>
        <w:t xml:space="preserve">فراخوان </w:t>
      </w:r>
      <w:r w:rsidR="00B3072B" w:rsidRPr="00357877">
        <w:rPr>
          <w:rFonts w:cs="B Nazanin" w:hint="cs"/>
          <w:b/>
          <w:bCs/>
          <w:sz w:val="24"/>
          <w:szCs w:val="24"/>
          <w:rtl/>
        </w:rPr>
        <w:t>"</w:t>
      </w:r>
      <w:r w:rsidR="00357877" w:rsidRPr="0035787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60BF0" w:rsidRPr="00D32595">
        <w:rPr>
          <w:rFonts w:cs="B Nazanin" w:hint="cs"/>
          <w:b/>
          <w:bCs/>
          <w:sz w:val="24"/>
          <w:szCs w:val="24"/>
          <w:rtl/>
        </w:rPr>
        <w:t>ارائه خدمات سرویس و نگهداری تأسیسات پژوهشگاه نیرو در سال 1401-1402</w:t>
      </w:r>
      <w:r w:rsidR="00B3072B" w:rsidRPr="00357877">
        <w:rPr>
          <w:rFonts w:cs="B Nazanin" w:hint="cs"/>
          <w:b/>
          <w:bCs/>
          <w:sz w:val="24"/>
          <w:szCs w:val="24"/>
          <w:rtl/>
        </w:rPr>
        <w:t>"</w:t>
      </w:r>
      <w:r w:rsidR="00B3072B" w:rsidRPr="009D46BF">
        <w:rPr>
          <w:rFonts w:cs="B Nazanin" w:hint="cs"/>
          <w:sz w:val="24"/>
          <w:szCs w:val="24"/>
          <w:rtl/>
        </w:rPr>
        <w:t xml:space="preserve"> </w:t>
      </w:r>
      <w:r w:rsidRPr="009D46BF">
        <w:rPr>
          <w:rFonts w:cs="B Nazanin" w:hint="cs"/>
          <w:b/>
          <w:bCs/>
          <w:sz w:val="24"/>
          <w:szCs w:val="24"/>
          <w:rtl/>
          <w:lang w:bidi="fa-IR"/>
        </w:rPr>
        <w:t>به شماره</w:t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A09F4">
        <w:rPr>
          <w:rFonts w:cs="B Nazanin" w:hint="cs"/>
          <w:b/>
          <w:bCs/>
          <w:sz w:val="24"/>
          <w:szCs w:val="24"/>
          <w:rtl/>
          <w:lang w:bidi="fa-IR"/>
        </w:rPr>
        <w:t>200109477900000</w:t>
      </w:r>
      <w:r w:rsidR="00B249BC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 را از طریق سامانه تدارکات الکترونیکی دولت برگزار نماید.</w:t>
      </w:r>
    </w:p>
    <w:p w:rsidR="003C38F4" w:rsidRPr="00AE5F76" w:rsidRDefault="003C38F4" w:rsidP="003C38F4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کلیه مراحل برگزاری فراخوان از دریافت و تحویل اسناد فراخوان تا بازگشایی پاکت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ها از طریق درگاه سامانه تدارکات الکترونیکی دولت (ستاد) به آدرس </w:t>
      </w:r>
      <w:hyperlink r:id="rId7" w:history="1">
        <w:r w:rsidRPr="00AE5F76">
          <w:rPr>
            <w:rStyle w:val="Hyperlink"/>
            <w:rFonts w:cs="B Nazanin"/>
            <w:b/>
            <w:bCs/>
            <w:sz w:val="24"/>
            <w:szCs w:val="24"/>
            <w:lang w:bidi="fa-IR"/>
          </w:rPr>
          <w:t>www.setadiran.ir</w:t>
        </w:r>
      </w:hyperlink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 انجام خواهد شد.</w:t>
      </w:r>
    </w:p>
    <w:p w:rsidR="003C38F4" w:rsidRPr="00AE5F76" w:rsidRDefault="003C38F4" w:rsidP="003C38F4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متقاضیان شرکت در فراخوان در صورت عدم عضویت در سامانه، نسبت به ثبت نام و دریافت گواهی امضای الکترونیکی (به صورت برخط)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برای کلیه صاحبان امضای مجاز و مهر سازمانی </w:t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اقدام لازم را به عمل آورند.</w:t>
      </w:r>
    </w:p>
    <w:p w:rsidR="003C38F4" w:rsidRPr="00AE5F76" w:rsidRDefault="003C38F4" w:rsidP="003C38F4">
      <w:pPr>
        <w:bidi/>
        <w:jc w:val="lowKashida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AE5F7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مواعد زمانی:</w:t>
      </w:r>
    </w:p>
    <w:p w:rsidR="003C38F4" w:rsidRPr="00AE5F76" w:rsidRDefault="003C38F4" w:rsidP="00C24B6E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تاریخ انتشار فراخوان:</w:t>
      </w:r>
      <w:r w:rsidR="00D041B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24B6E">
        <w:rPr>
          <w:rFonts w:cs="B Nazanin" w:hint="cs"/>
          <w:b/>
          <w:bCs/>
          <w:sz w:val="24"/>
          <w:szCs w:val="24"/>
          <w:rtl/>
          <w:lang w:bidi="fa-IR"/>
        </w:rPr>
        <w:t>08</w:t>
      </w:r>
      <w:r w:rsidR="00D041B7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C24B6E">
        <w:rPr>
          <w:rFonts w:cs="B Nazanin" w:hint="cs"/>
          <w:b/>
          <w:bCs/>
          <w:sz w:val="24"/>
          <w:szCs w:val="24"/>
          <w:rtl/>
          <w:lang w:bidi="fa-IR"/>
        </w:rPr>
        <w:t>06</w:t>
      </w:r>
      <w:r w:rsidR="00D041B7">
        <w:rPr>
          <w:rFonts w:cs="B Nazanin" w:hint="cs"/>
          <w:b/>
          <w:bCs/>
          <w:sz w:val="24"/>
          <w:szCs w:val="24"/>
          <w:rtl/>
          <w:lang w:bidi="fa-IR"/>
        </w:rPr>
        <w:t>/1401</w:t>
      </w:r>
    </w:p>
    <w:p w:rsidR="003C38F4" w:rsidRPr="00AE5F76" w:rsidRDefault="003C38F4" w:rsidP="00C24B6E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مهلت دریافت اسناد فراخوان:</w:t>
      </w:r>
      <w:r w:rsidR="00D041B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24B6E">
        <w:rPr>
          <w:rFonts w:cs="B Nazanin" w:hint="cs"/>
          <w:b/>
          <w:bCs/>
          <w:sz w:val="24"/>
          <w:szCs w:val="24"/>
          <w:rtl/>
          <w:lang w:bidi="fa-IR"/>
        </w:rPr>
        <w:t>14</w:t>
      </w:r>
      <w:r w:rsidR="00D041B7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C24B6E">
        <w:rPr>
          <w:rFonts w:cs="B Nazanin" w:hint="cs"/>
          <w:b/>
          <w:bCs/>
          <w:sz w:val="24"/>
          <w:szCs w:val="24"/>
          <w:rtl/>
          <w:lang w:bidi="fa-IR"/>
        </w:rPr>
        <w:t>06</w:t>
      </w:r>
      <w:r w:rsidR="00D041B7">
        <w:rPr>
          <w:rFonts w:cs="B Nazanin" w:hint="cs"/>
          <w:b/>
          <w:bCs/>
          <w:sz w:val="24"/>
          <w:szCs w:val="24"/>
          <w:rtl/>
          <w:lang w:bidi="fa-IR"/>
        </w:rPr>
        <w:t>/1401</w:t>
      </w:r>
    </w:p>
    <w:p w:rsidR="003C38F4" w:rsidRPr="00AE5F76" w:rsidRDefault="003C38F4" w:rsidP="00C24B6E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مهلت ارسال پیشنهادات:</w:t>
      </w:r>
      <w:r w:rsidR="00D041B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24B6E">
        <w:rPr>
          <w:rFonts w:cs="B Nazanin" w:hint="cs"/>
          <w:b/>
          <w:bCs/>
          <w:sz w:val="24"/>
          <w:szCs w:val="24"/>
          <w:rtl/>
          <w:lang w:bidi="fa-IR"/>
        </w:rPr>
        <w:t>28</w:t>
      </w:r>
      <w:r w:rsidR="00D041B7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C24B6E">
        <w:rPr>
          <w:rFonts w:cs="B Nazanin" w:hint="cs"/>
          <w:b/>
          <w:bCs/>
          <w:sz w:val="24"/>
          <w:szCs w:val="24"/>
          <w:rtl/>
          <w:lang w:bidi="fa-IR"/>
        </w:rPr>
        <w:t>06</w:t>
      </w:r>
      <w:r w:rsidR="00D041B7">
        <w:rPr>
          <w:rFonts w:cs="B Nazanin" w:hint="cs"/>
          <w:b/>
          <w:bCs/>
          <w:sz w:val="24"/>
          <w:szCs w:val="24"/>
          <w:rtl/>
          <w:lang w:bidi="fa-IR"/>
        </w:rPr>
        <w:t>/1401</w:t>
      </w:r>
    </w:p>
    <w:p w:rsidR="003C38F4" w:rsidRPr="00AE5F76" w:rsidRDefault="003C38F4" w:rsidP="00C24B6E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زمان بازگ</w:t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شایی پاکت ها: </w:t>
      </w:r>
      <w:r w:rsidR="00C24B6E">
        <w:rPr>
          <w:rFonts w:cs="B Nazanin" w:hint="cs"/>
          <w:b/>
          <w:bCs/>
          <w:sz w:val="24"/>
          <w:szCs w:val="24"/>
          <w:rtl/>
          <w:lang w:bidi="fa-IR"/>
        </w:rPr>
        <w:t>29</w:t>
      </w:r>
      <w:r w:rsidR="00D041B7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C24B6E">
        <w:rPr>
          <w:rFonts w:cs="B Nazanin" w:hint="cs"/>
          <w:b/>
          <w:bCs/>
          <w:sz w:val="24"/>
          <w:szCs w:val="24"/>
          <w:rtl/>
          <w:lang w:bidi="fa-IR"/>
        </w:rPr>
        <w:t>06</w:t>
      </w:r>
      <w:r w:rsidR="00D041B7">
        <w:rPr>
          <w:rFonts w:cs="B Nazanin" w:hint="cs"/>
          <w:b/>
          <w:bCs/>
          <w:sz w:val="24"/>
          <w:szCs w:val="24"/>
          <w:rtl/>
          <w:lang w:bidi="fa-IR"/>
        </w:rPr>
        <w:t>/1401</w:t>
      </w:r>
    </w:p>
    <w:p w:rsidR="003C38F4" w:rsidRDefault="003C38F4" w:rsidP="003F554F">
      <w:pPr>
        <w:bidi/>
        <w:jc w:val="lowKashida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AE5F7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نوع و مبلغ تضمین شرکت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در</w:t>
      </w:r>
      <w:r w:rsidRPr="00AE5F7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فرایند </w:t>
      </w:r>
      <w:r w:rsidRPr="009D46B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ارجاع کار: </w:t>
      </w:r>
      <w:r w:rsidR="003F554F">
        <w:rPr>
          <w:rFonts w:cs="B Nazanin" w:hint="cs"/>
          <w:b/>
          <w:bCs/>
          <w:sz w:val="24"/>
          <w:szCs w:val="24"/>
          <w:rtl/>
        </w:rPr>
        <w:t xml:space="preserve">یک </w:t>
      </w:r>
      <w:r w:rsidR="009D46BF" w:rsidRPr="009D46BF">
        <w:rPr>
          <w:rFonts w:cs="B Nazanin" w:hint="cs"/>
          <w:b/>
          <w:bCs/>
          <w:sz w:val="24"/>
          <w:szCs w:val="24"/>
          <w:rtl/>
        </w:rPr>
        <w:t xml:space="preserve">میلیارد و </w:t>
      </w:r>
      <w:r w:rsidR="003F554F">
        <w:rPr>
          <w:rFonts w:cs="B Nazanin" w:hint="cs"/>
          <w:b/>
          <w:bCs/>
          <w:sz w:val="24"/>
          <w:szCs w:val="24"/>
          <w:rtl/>
        </w:rPr>
        <w:t>ششصد</w:t>
      </w:r>
      <w:bookmarkStart w:id="0" w:name="_GoBack"/>
      <w:bookmarkEnd w:id="0"/>
      <w:r w:rsidR="009D46BF" w:rsidRPr="009D46BF">
        <w:rPr>
          <w:rFonts w:cs="B Nazanin" w:hint="cs"/>
          <w:b/>
          <w:bCs/>
          <w:sz w:val="24"/>
          <w:szCs w:val="24"/>
          <w:rtl/>
        </w:rPr>
        <w:t xml:space="preserve"> میلیون (000ر000ر</w:t>
      </w:r>
      <w:r w:rsidR="003F554F">
        <w:rPr>
          <w:rFonts w:cs="B Nazanin" w:hint="cs"/>
          <w:b/>
          <w:bCs/>
          <w:sz w:val="24"/>
          <w:szCs w:val="24"/>
          <w:rtl/>
        </w:rPr>
        <w:t>6</w:t>
      </w:r>
      <w:r w:rsidR="009D46BF" w:rsidRPr="009D46BF">
        <w:rPr>
          <w:rFonts w:cs="B Nazanin" w:hint="cs"/>
          <w:b/>
          <w:bCs/>
          <w:sz w:val="24"/>
          <w:szCs w:val="24"/>
          <w:rtl/>
        </w:rPr>
        <w:t>00ر</w:t>
      </w:r>
      <w:r w:rsidR="003F554F">
        <w:rPr>
          <w:rFonts w:cs="B Nazanin" w:hint="cs"/>
          <w:b/>
          <w:bCs/>
          <w:sz w:val="24"/>
          <w:szCs w:val="24"/>
          <w:rtl/>
        </w:rPr>
        <w:t>1</w:t>
      </w:r>
      <w:r w:rsidR="009D46BF" w:rsidRPr="009D46BF">
        <w:rPr>
          <w:rFonts w:cs="B Nazanin" w:hint="cs"/>
          <w:b/>
          <w:bCs/>
          <w:sz w:val="24"/>
          <w:szCs w:val="24"/>
          <w:rtl/>
        </w:rPr>
        <w:t>) ریال</w:t>
      </w:r>
      <w:r w:rsidR="009D46BF">
        <w:rPr>
          <w:rFonts w:cs="B Nazanin" w:hint="cs"/>
          <w:b/>
          <w:bCs/>
          <w:sz w:val="24"/>
          <w:szCs w:val="24"/>
          <w:rtl/>
        </w:rPr>
        <w:t>.</w:t>
      </w:r>
    </w:p>
    <w:p w:rsidR="00B3072B" w:rsidRDefault="003C38F4" w:rsidP="003C38F4">
      <w:pPr>
        <w:bidi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اطلاعات تماس و آدرس </w:t>
      </w:r>
      <w:r w:rsidRPr="00B3072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دستگاه :</w:t>
      </w:r>
      <w:r w:rsidR="00B3072B" w:rsidRPr="00B3072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B3072B" w:rsidRPr="00B3072B">
        <w:rPr>
          <w:rFonts w:cs="B Nazanin" w:hint="eastAsia"/>
          <w:b/>
          <w:bCs/>
          <w:sz w:val="24"/>
          <w:szCs w:val="24"/>
          <w:rtl/>
        </w:rPr>
        <w:t>تهران</w:t>
      </w:r>
      <w:r w:rsidR="00B3072B" w:rsidRPr="00B3072B">
        <w:rPr>
          <w:rFonts w:cs="B Nazanin"/>
          <w:b/>
          <w:bCs/>
          <w:sz w:val="24"/>
          <w:szCs w:val="24"/>
          <w:rtl/>
        </w:rPr>
        <w:t>،</w:t>
      </w:r>
      <w:r w:rsidR="00B3072B" w:rsidRPr="00B3072B">
        <w:rPr>
          <w:rFonts w:ascii="BNazanin" w:cs="B Nazanin"/>
          <w:b/>
          <w:bCs/>
          <w:sz w:val="24"/>
          <w:szCs w:val="24"/>
        </w:rPr>
        <w:t xml:space="preserve"> </w:t>
      </w:r>
      <w:r w:rsidR="00B3072B" w:rsidRPr="00B3072B">
        <w:rPr>
          <w:rFonts w:cs="B Nazanin" w:hint="eastAsia"/>
          <w:b/>
          <w:bCs/>
          <w:sz w:val="24"/>
          <w:szCs w:val="24"/>
          <w:rtl/>
        </w:rPr>
        <w:t>شهرك</w:t>
      </w:r>
      <w:r w:rsidR="00B3072B" w:rsidRPr="00B3072B">
        <w:rPr>
          <w:rFonts w:ascii="BNazanin" w:cs="B Nazanin"/>
          <w:b/>
          <w:bCs/>
          <w:sz w:val="24"/>
          <w:szCs w:val="24"/>
        </w:rPr>
        <w:t xml:space="preserve"> </w:t>
      </w:r>
      <w:r w:rsidR="00B3072B" w:rsidRPr="00B3072B">
        <w:rPr>
          <w:rFonts w:cs="B Nazanin" w:hint="eastAsia"/>
          <w:b/>
          <w:bCs/>
          <w:sz w:val="24"/>
          <w:szCs w:val="24"/>
          <w:rtl/>
        </w:rPr>
        <w:t>ق</w:t>
      </w:r>
      <w:r w:rsidR="00B3072B" w:rsidRPr="00B3072B">
        <w:rPr>
          <w:rFonts w:cs="B Nazanin" w:hint="cs"/>
          <w:b/>
          <w:bCs/>
          <w:sz w:val="24"/>
          <w:szCs w:val="24"/>
          <w:rtl/>
        </w:rPr>
        <w:t>دس،</w:t>
      </w:r>
      <w:r w:rsidR="00B3072B" w:rsidRPr="00B3072B">
        <w:rPr>
          <w:rFonts w:ascii="BNazanin" w:cs="B Nazanin" w:hint="cs"/>
          <w:b/>
          <w:bCs/>
          <w:sz w:val="24"/>
          <w:szCs w:val="24"/>
          <w:rtl/>
        </w:rPr>
        <w:t xml:space="preserve"> </w:t>
      </w:r>
      <w:r w:rsidR="00B3072B" w:rsidRPr="00B3072B">
        <w:rPr>
          <w:rFonts w:cs="B Nazanin" w:hint="eastAsia"/>
          <w:b/>
          <w:bCs/>
          <w:sz w:val="24"/>
          <w:szCs w:val="24"/>
          <w:rtl/>
        </w:rPr>
        <w:t>انتهاي</w:t>
      </w:r>
      <w:r w:rsidR="00B3072B" w:rsidRPr="00B3072B">
        <w:rPr>
          <w:rFonts w:ascii="BNazanin" w:cs="B Nazanin"/>
          <w:b/>
          <w:bCs/>
          <w:sz w:val="24"/>
          <w:szCs w:val="24"/>
        </w:rPr>
        <w:t xml:space="preserve"> </w:t>
      </w:r>
      <w:r w:rsidR="00B3072B" w:rsidRPr="00B3072B">
        <w:rPr>
          <w:rFonts w:cs="B Nazanin" w:hint="eastAsia"/>
          <w:b/>
          <w:bCs/>
          <w:sz w:val="24"/>
          <w:szCs w:val="24"/>
          <w:rtl/>
        </w:rPr>
        <w:t>غرب</w:t>
      </w:r>
      <w:r w:rsidR="00B3072B" w:rsidRPr="00B3072B">
        <w:rPr>
          <w:rFonts w:cs="B Nazanin" w:hint="cs"/>
          <w:b/>
          <w:bCs/>
          <w:sz w:val="24"/>
          <w:szCs w:val="24"/>
          <w:rtl/>
        </w:rPr>
        <w:t>ی</w:t>
      </w:r>
      <w:r w:rsidR="00B3072B" w:rsidRPr="00B3072B">
        <w:rPr>
          <w:rFonts w:cs="B Nazanin"/>
          <w:b/>
          <w:bCs/>
          <w:sz w:val="24"/>
          <w:szCs w:val="24"/>
          <w:rtl/>
        </w:rPr>
        <w:t xml:space="preserve"> </w:t>
      </w:r>
      <w:r w:rsidR="00B3072B" w:rsidRPr="00B3072B">
        <w:rPr>
          <w:rFonts w:cs="B Nazanin" w:hint="eastAsia"/>
          <w:b/>
          <w:bCs/>
          <w:sz w:val="24"/>
          <w:szCs w:val="24"/>
          <w:rtl/>
        </w:rPr>
        <w:t>بلوار</w:t>
      </w:r>
      <w:r w:rsidR="00B3072B" w:rsidRPr="00B3072B">
        <w:rPr>
          <w:rFonts w:cs="B Nazanin"/>
          <w:b/>
          <w:bCs/>
          <w:sz w:val="24"/>
          <w:szCs w:val="24"/>
          <w:rtl/>
        </w:rPr>
        <w:t xml:space="preserve"> </w:t>
      </w:r>
      <w:r w:rsidR="00B3072B" w:rsidRPr="00B3072B">
        <w:rPr>
          <w:rFonts w:cs="B Nazanin" w:hint="eastAsia"/>
          <w:b/>
          <w:bCs/>
          <w:sz w:val="24"/>
          <w:szCs w:val="24"/>
          <w:rtl/>
        </w:rPr>
        <w:t>شه</w:t>
      </w:r>
      <w:r w:rsidR="00B3072B" w:rsidRPr="00B3072B">
        <w:rPr>
          <w:rFonts w:cs="B Nazanin" w:hint="cs"/>
          <w:b/>
          <w:bCs/>
          <w:sz w:val="24"/>
          <w:szCs w:val="24"/>
          <w:rtl/>
        </w:rPr>
        <w:t>ی</w:t>
      </w:r>
      <w:r w:rsidR="00B3072B" w:rsidRPr="00B3072B">
        <w:rPr>
          <w:rFonts w:cs="B Nazanin" w:hint="eastAsia"/>
          <w:b/>
          <w:bCs/>
          <w:sz w:val="24"/>
          <w:szCs w:val="24"/>
          <w:rtl/>
        </w:rPr>
        <w:t>د</w:t>
      </w:r>
      <w:r w:rsidR="00B3072B" w:rsidRPr="00B3072B">
        <w:rPr>
          <w:rFonts w:cs="B Nazanin"/>
          <w:b/>
          <w:bCs/>
          <w:sz w:val="24"/>
          <w:szCs w:val="24"/>
          <w:rtl/>
        </w:rPr>
        <w:t xml:space="preserve"> </w:t>
      </w:r>
      <w:r w:rsidR="00B3072B" w:rsidRPr="00B3072B">
        <w:rPr>
          <w:rFonts w:cs="B Nazanin" w:hint="eastAsia"/>
          <w:b/>
          <w:bCs/>
          <w:sz w:val="24"/>
          <w:szCs w:val="24"/>
          <w:rtl/>
        </w:rPr>
        <w:t>دادمان</w:t>
      </w:r>
      <w:r w:rsidR="00B3072B">
        <w:rPr>
          <w:rFonts w:cs="B Nazanin" w:hint="cs"/>
          <w:b/>
          <w:bCs/>
          <w:sz w:val="24"/>
          <w:szCs w:val="24"/>
          <w:rtl/>
        </w:rPr>
        <w:t>،پژوهشگاه نیرو.</w:t>
      </w:r>
    </w:p>
    <w:p w:rsidR="003C38F4" w:rsidRPr="00AE5F76" w:rsidRDefault="00B3072B" w:rsidP="00B3072B">
      <w:pPr>
        <w:bidi/>
        <w:jc w:val="lowKashida"/>
        <w:rPr>
          <w:rFonts w:cs="B Nazanin"/>
          <w:b/>
          <w:bCs/>
          <w:sz w:val="24"/>
          <w:szCs w:val="24"/>
          <w:u w:val="single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شماره تلفن:9-88079400</w:t>
      </w:r>
    </w:p>
    <w:p w:rsidR="003C38F4" w:rsidRDefault="003C38F4" w:rsidP="003C38F4">
      <w:pPr>
        <w:bidi/>
        <w:ind w:left="-90"/>
        <w:jc w:val="center"/>
        <w:rPr>
          <w:rtl/>
          <w:lang w:bidi="fa-IR"/>
        </w:rPr>
      </w:pPr>
    </w:p>
    <w:p w:rsidR="007B5DE7" w:rsidRDefault="007B5DE7" w:rsidP="00E55CC5">
      <w:pPr>
        <w:bidi/>
        <w:ind w:left="-90"/>
        <w:jc w:val="center"/>
        <w:rPr>
          <w:rtl/>
          <w:lang w:bidi="fa-IR"/>
        </w:rPr>
      </w:pPr>
    </w:p>
    <w:p w:rsidR="00EF43D9" w:rsidRDefault="00EF43D9" w:rsidP="00EF43D9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405006" w:rsidRDefault="00405006" w:rsidP="00405006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405006" w:rsidRPr="00E55CC5" w:rsidRDefault="00405006" w:rsidP="00405006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lang w:bidi="fa-IR"/>
        </w:rPr>
      </w:pPr>
    </w:p>
    <w:sectPr w:rsidR="00405006" w:rsidRPr="00E55CC5" w:rsidSect="00694C57">
      <w:headerReference w:type="default" r:id="rId8"/>
      <w:footerReference w:type="default" r:id="rId9"/>
      <w:pgSz w:w="11906" w:h="16838" w:code="9"/>
      <w:pgMar w:top="1170" w:right="836" w:bottom="1170" w:left="720" w:header="720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9A4" w:rsidRDefault="001C09A4" w:rsidP="007B5DE7">
      <w:pPr>
        <w:spacing w:after="0" w:line="240" w:lineRule="auto"/>
      </w:pPr>
      <w:r>
        <w:separator/>
      </w:r>
    </w:p>
  </w:endnote>
  <w:endnote w:type="continuationSeparator" w:id="0">
    <w:p w:rsidR="001C09A4" w:rsidRDefault="001C09A4" w:rsidP="007B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4CA" w:rsidRPr="00BB14CA" w:rsidRDefault="00BB14CA" w:rsidP="002E05E3">
    <w:pPr>
      <w:pStyle w:val="Footer"/>
      <w:bidi/>
      <w:ind w:left="-90"/>
      <w:jc w:val="center"/>
      <w:rPr>
        <w:rFonts w:cs="B Nazanin"/>
        <w:b/>
        <w:bCs/>
        <w:sz w:val="14"/>
        <w:szCs w:val="14"/>
      </w:rPr>
    </w:pPr>
    <w:r w:rsidRPr="00BB14CA">
      <w:rPr>
        <w:rFonts w:cs="B Nazanin"/>
        <w:b/>
        <w:bCs/>
        <w:sz w:val="14"/>
        <w:szCs w:val="14"/>
        <w:rtl/>
      </w:rPr>
      <w:t>بلوار کشاورز، خ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ابان</w:t>
    </w:r>
    <w:r w:rsidRPr="00BB14CA">
      <w:rPr>
        <w:rFonts w:cs="B Nazanin"/>
        <w:b/>
        <w:bCs/>
        <w:sz w:val="14"/>
        <w:szCs w:val="14"/>
        <w:rtl/>
      </w:rPr>
      <w:t xml:space="preserve"> نادر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،</w:t>
    </w:r>
    <w:r w:rsidRPr="00BB14CA">
      <w:rPr>
        <w:rFonts w:cs="B Nazanin"/>
        <w:b/>
        <w:bCs/>
        <w:sz w:val="14"/>
        <w:szCs w:val="14"/>
        <w:rtl/>
      </w:rPr>
      <w:t xml:space="preserve"> نبش حجت دوست، ساختمان وزارت صنعت، معدن و تجارت    تلفن مرکز تماس : 1456   دورنگار</w:t>
    </w:r>
    <w:r>
      <w:rPr>
        <w:rFonts w:cs="B Nazanin" w:hint="cs"/>
        <w:b/>
        <w:bCs/>
        <w:sz w:val="14"/>
        <w:szCs w:val="14"/>
        <w:rtl/>
      </w:rPr>
      <w:t>:</w:t>
    </w:r>
    <w:r>
      <w:rPr>
        <w:rFonts w:cs="B Nazanin"/>
        <w:b/>
        <w:bCs/>
        <w:sz w:val="14"/>
        <w:szCs w:val="14"/>
      </w:rPr>
      <w:t xml:space="preserve">  fax@setadiran.ir</w:t>
    </w:r>
    <w:r w:rsidRPr="00BB14CA">
      <w:rPr>
        <w:rFonts w:cs="B Nazanin"/>
        <w:b/>
        <w:bCs/>
        <w:sz w:val="14"/>
        <w:szCs w:val="14"/>
      </w:rPr>
      <w:t xml:space="preserve">  </w:t>
    </w:r>
    <w:r w:rsidR="002E05E3">
      <w:rPr>
        <w:rFonts w:cs="B Nazanin" w:hint="cs"/>
        <w:b/>
        <w:bCs/>
        <w:sz w:val="14"/>
        <w:szCs w:val="14"/>
        <w:rtl/>
      </w:rPr>
      <w:t xml:space="preserve"> </w:t>
    </w:r>
    <w:r w:rsidRPr="00BB14CA">
      <w:rPr>
        <w:rFonts w:cs="B Nazanin"/>
        <w:b/>
        <w:bCs/>
        <w:sz w:val="14"/>
        <w:szCs w:val="14"/>
        <w:rtl/>
      </w:rPr>
      <w:t>آدرس سا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ت</w:t>
    </w:r>
    <w:r>
      <w:rPr>
        <w:rFonts w:cs="B Nazanin" w:hint="cs"/>
        <w:b/>
        <w:bCs/>
        <w:sz w:val="14"/>
        <w:szCs w:val="14"/>
        <w:rtl/>
      </w:rPr>
      <w:t xml:space="preserve"> : </w:t>
    </w:r>
    <w:r w:rsidRPr="00BB14CA">
      <w:rPr>
        <w:rFonts w:cs="B Nazanin"/>
        <w:b/>
        <w:bCs/>
        <w:sz w:val="14"/>
        <w:szCs w:val="14"/>
      </w:rPr>
      <w:t>www.setadiran.ir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9A4" w:rsidRDefault="001C09A4" w:rsidP="007B5DE7">
      <w:pPr>
        <w:spacing w:after="0" w:line="240" w:lineRule="auto"/>
      </w:pPr>
      <w:r>
        <w:separator/>
      </w:r>
    </w:p>
  </w:footnote>
  <w:footnote w:type="continuationSeparator" w:id="0">
    <w:p w:rsidR="001C09A4" w:rsidRDefault="001C09A4" w:rsidP="007B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DE7" w:rsidRDefault="009F1A47" w:rsidP="007B5DE7">
    <w:pPr>
      <w:pStyle w:val="Header"/>
      <w:jc w:val="center"/>
    </w:pPr>
    <w:r>
      <w:rPr>
        <w:rFonts w:cs="B Zar"/>
        <w:noProof/>
        <w:rtl/>
      </w:rPr>
      <w:drawing>
        <wp:anchor distT="0" distB="0" distL="114300" distR="114300" simplePos="0" relativeHeight="251659264" behindDoc="1" locked="0" layoutInCell="1" allowOverlap="1" wp14:anchorId="1D18605B" wp14:editId="4B35484B">
          <wp:simplePos x="0" y="0"/>
          <wp:positionH relativeFrom="page">
            <wp:align>left</wp:align>
          </wp:positionH>
          <wp:positionV relativeFrom="page">
            <wp:posOffset>-34637</wp:posOffset>
          </wp:positionV>
          <wp:extent cx="7562768" cy="10640291"/>
          <wp:effectExtent l="0" t="0" r="63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68" cy="1064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E0AEC"/>
    <w:multiLevelType w:val="multilevel"/>
    <w:tmpl w:val="65AA85D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-%2-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11F13A9"/>
    <w:multiLevelType w:val="hybridMultilevel"/>
    <w:tmpl w:val="8B384610"/>
    <w:lvl w:ilvl="0" w:tplc="84DC75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89"/>
    <w:rsid w:val="000139E6"/>
    <w:rsid w:val="001022BA"/>
    <w:rsid w:val="00102E96"/>
    <w:rsid w:val="00104424"/>
    <w:rsid w:val="001C09A4"/>
    <w:rsid w:val="002E05E3"/>
    <w:rsid w:val="003004B5"/>
    <w:rsid w:val="00357877"/>
    <w:rsid w:val="003659EA"/>
    <w:rsid w:val="003C38F4"/>
    <w:rsid w:val="003F554F"/>
    <w:rsid w:val="00405006"/>
    <w:rsid w:val="005830D0"/>
    <w:rsid w:val="005A09F4"/>
    <w:rsid w:val="005B1137"/>
    <w:rsid w:val="005C7084"/>
    <w:rsid w:val="005D58BB"/>
    <w:rsid w:val="005D6E35"/>
    <w:rsid w:val="005E37EA"/>
    <w:rsid w:val="00662E51"/>
    <w:rsid w:val="00694C57"/>
    <w:rsid w:val="007700A6"/>
    <w:rsid w:val="007B5DE7"/>
    <w:rsid w:val="00863B2D"/>
    <w:rsid w:val="0088272D"/>
    <w:rsid w:val="00946306"/>
    <w:rsid w:val="00971355"/>
    <w:rsid w:val="009D46BF"/>
    <w:rsid w:val="009F1A47"/>
    <w:rsid w:val="00A54A55"/>
    <w:rsid w:val="00AA5DC8"/>
    <w:rsid w:val="00B249BC"/>
    <w:rsid w:val="00B3072B"/>
    <w:rsid w:val="00BB14CA"/>
    <w:rsid w:val="00BF3DC1"/>
    <w:rsid w:val="00C24B6E"/>
    <w:rsid w:val="00C47F69"/>
    <w:rsid w:val="00CE31B1"/>
    <w:rsid w:val="00D041B7"/>
    <w:rsid w:val="00D60BF0"/>
    <w:rsid w:val="00DE6290"/>
    <w:rsid w:val="00E55CC5"/>
    <w:rsid w:val="00EA739B"/>
    <w:rsid w:val="00ED5C6D"/>
    <w:rsid w:val="00EF43D9"/>
    <w:rsid w:val="00F50289"/>
    <w:rsid w:val="00FA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39C12D-48F9-441C-BE1D-9F4801E7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DE7"/>
  </w:style>
  <w:style w:type="paragraph" w:styleId="Footer">
    <w:name w:val="footer"/>
    <w:basedOn w:val="Normal"/>
    <w:link w:val="FooterChar"/>
    <w:uiPriority w:val="99"/>
    <w:unhideWhenUsed/>
    <w:rsid w:val="007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DE7"/>
  </w:style>
  <w:style w:type="paragraph" w:styleId="ListParagraph">
    <w:name w:val="List Paragraph"/>
    <w:basedOn w:val="Normal"/>
    <w:link w:val="ListParagraphChar"/>
    <w:uiPriority w:val="34"/>
    <w:qFormat/>
    <w:rsid w:val="007B5DE7"/>
    <w:pPr>
      <w:ind w:left="720"/>
      <w:contextualSpacing/>
      <w:jc w:val="right"/>
    </w:pPr>
    <w:rPr>
      <w:rFonts w:ascii="B Zar" w:hAnsi="B Zar" w:cs="B Zar"/>
      <w:i/>
      <w:sz w:val="26"/>
      <w:szCs w:val="26"/>
    </w:rPr>
  </w:style>
  <w:style w:type="character" w:customStyle="1" w:styleId="ListParagraphChar">
    <w:name w:val="List Paragraph Char"/>
    <w:link w:val="ListParagraph"/>
    <w:uiPriority w:val="34"/>
    <w:rsid w:val="007B5DE7"/>
    <w:rPr>
      <w:rFonts w:ascii="B Zar" w:hAnsi="B Zar" w:cs="B Zar"/>
      <w:i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C3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tadiran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Yalda Rashedi</cp:lastModifiedBy>
  <cp:revision>7</cp:revision>
  <dcterms:created xsi:type="dcterms:W3CDTF">2022-08-30T06:24:00Z</dcterms:created>
  <dcterms:modified xsi:type="dcterms:W3CDTF">2022-08-30T06:26:00Z</dcterms:modified>
</cp:coreProperties>
</file>